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1C93" w14:textId="77777777" w:rsidR="00A904A3" w:rsidRDefault="00A904A3" w:rsidP="00F2384E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913367" w14:textId="77777777" w:rsidR="00A904A3" w:rsidRDefault="00A904A3" w:rsidP="00F2384E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1271A61" w14:textId="2C1AE2A4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Выписка из ООП ООО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МКОУ  Шаховской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основной школы, рассмотренной и принятой на педагогическом совете (протокол № 1 от 30.08 .202</w:t>
      </w:r>
      <w:r w:rsidR="00FA0B3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г.) и утверждённой директором школы (приказ № </w:t>
      </w:r>
      <w:r w:rsidR="007656CE">
        <w:rPr>
          <w:rFonts w:ascii="Times New Roman" w:eastAsia="Times New Roman" w:hAnsi="Times New Roman"/>
          <w:sz w:val="24"/>
          <w:szCs w:val="24"/>
        </w:rPr>
        <w:t>174</w:t>
      </w:r>
      <w:r>
        <w:rPr>
          <w:rFonts w:ascii="Times New Roman" w:eastAsia="Times New Roman" w:hAnsi="Times New Roman"/>
          <w:sz w:val="24"/>
          <w:szCs w:val="24"/>
        </w:rPr>
        <w:t xml:space="preserve"> от 30 .08.202</w:t>
      </w:r>
      <w:r w:rsidR="00FA0B3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г.)</w:t>
      </w:r>
    </w:p>
    <w:p w14:paraId="542BADD0" w14:textId="77777777" w:rsidR="00F2384E" w:rsidRDefault="00F2384E" w:rsidP="00F2384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Рассмотрен и принят                                                                    УТВЕРЖДАЮ                          </w:t>
      </w:r>
    </w:p>
    <w:p w14:paraId="2AB7F5B5" w14:textId="77777777" w:rsidR="00F2384E" w:rsidRDefault="00F2384E" w:rsidP="00F2384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педагогическом совете                                               Директор МКОУ Шаховской ОШ                                                                          </w:t>
      </w:r>
    </w:p>
    <w:p w14:paraId="6E59EA55" w14:textId="77777777" w:rsidR="00F2384E" w:rsidRDefault="00F2384E" w:rsidP="00F2384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МКОУ Шаховской ОШ                                                __________________/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Рыськова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А.А./                                                                                    </w:t>
      </w:r>
    </w:p>
    <w:p w14:paraId="0A7FA6F5" w14:textId="0DD95767" w:rsidR="00F2384E" w:rsidRDefault="00F2384E" w:rsidP="00F2384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(протокол №1 от 30.08.202</w:t>
      </w:r>
      <w:r w:rsidR="00FA0B3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г.)                                   Приказ № </w:t>
      </w:r>
      <w:r w:rsidR="007656CE">
        <w:rPr>
          <w:rFonts w:ascii="Times New Roman" w:eastAsia="Times New Roman" w:hAnsi="Times New Roman"/>
          <w:sz w:val="24"/>
          <w:szCs w:val="24"/>
        </w:rPr>
        <w:t>174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от  30.08.202</w:t>
      </w:r>
      <w:r w:rsidR="00FA0B3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г.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5E34C404" w14:textId="77777777" w:rsidR="00F2384E" w:rsidRDefault="00F2384E" w:rsidP="00F2384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2950C471" w14:textId="77777777" w:rsidR="00F2384E" w:rsidRDefault="00F2384E" w:rsidP="00F2384E">
      <w:pPr>
        <w:spacing w:before="500"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A8CE79D" w14:textId="77777777" w:rsidR="00F2384E" w:rsidRDefault="00F2384E" w:rsidP="00F23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</w:p>
    <w:p w14:paraId="2A9E2D3B" w14:textId="77777777" w:rsidR="00F2384E" w:rsidRDefault="00F2384E" w:rsidP="00F23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</w:p>
    <w:p w14:paraId="1139F6F2" w14:textId="77777777" w:rsidR="00F2384E" w:rsidRDefault="00F2384E" w:rsidP="00F23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Календарный</w:t>
      </w:r>
      <w:r>
        <w:rPr>
          <w:rFonts w:ascii="Times New Roman" w:eastAsia="Times New Roman" w:hAnsi="Times New Roman"/>
          <w:b/>
          <w:bCs/>
          <w:spacing w:val="134"/>
          <w:kern w:val="36"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учебный</w:t>
      </w:r>
      <w:r>
        <w:rPr>
          <w:rFonts w:ascii="Times New Roman" w:eastAsia="Times New Roman" w:hAnsi="Times New Roman"/>
          <w:b/>
          <w:bCs/>
          <w:spacing w:val="-3"/>
          <w:kern w:val="36"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график</w:t>
      </w:r>
    </w:p>
    <w:p w14:paraId="77C35277" w14:textId="2FDC7B1E" w:rsidR="00F2384E" w:rsidRDefault="00F2384E" w:rsidP="00F23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5-</w:t>
      </w:r>
      <w:r w:rsidR="00FA0B3F">
        <w:rPr>
          <w:rFonts w:ascii="Times New Roman" w:eastAsia="Times New Roman" w:hAnsi="Times New Roman"/>
          <w:b/>
          <w:bCs/>
          <w:kern w:val="36"/>
          <w:sz w:val="44"/>
          <w:szCs w:val="44"/>
        </w:rPr>
        <w:t>9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 классы</w:t>
      </w:r>
    </w:p>
    <w:p w14:paraId="1B3F940C" w14:textId="77777777" w:rsidR="00F2384E" w:rsidRDefault="00F2384E" w:rsidP="00F23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по триместрам</w:t>
      </w:r>
    </w:p>
    <w:p w14:paraId="711F4ABA" w14:textId="77777777" w:rsidR="00F2384E" w:rsidRDefault="00F2384E" w:rsidP="00F2384E">
      <w:pPr>
        <w:spacing w:before="297" w:after="200" w:line="276" w:lineRule="auto"/>
        <w:ind w:left="591" w:right="404" w:firstLine="5"/>
        <w:jc w:val="center"/>
        <w:rPr>
          <w:rFonts w:ascii="Times New Roman" w:eastAsia="Times New Roman" w:hAnsi="Times New Roman"/>
          <w:b/>
          <w:sz w:val="44"/>
          <w:szCs w:val="16"/>
        </w:rPr>
      </w:pPr>
      <w:r>
        <w:rPr>
          <w:rFonts w:ascii="Times New Roman" w:eastAsia="Times New Roman" w:hAnsi="Times New Roman"/>
          <w:b/>
          <w:sz w:val="44"/>
          <w:szCs w:val="16"/>
        </w:rPr>
        <w:t>Муниципального казенного</w:t>
      </w:r>
      <w:r>
        <w:rPr>
          <w:rFonts w:ascii="Times New Roman" w:eastAsia="Times New Roman" w:hAnsi="Times New Roman"/>
          <w:b/>
          <w:spacing w:val="1"/>
          <w:sz w:val="44"/>
          <w:szCs w:val="16"/>
        </w:rPr>
        <w:t xml:space="preserve"> </w:t>
      </w:r>
      <w:r>
        <w:rPr>
          <w:rFonts w:ascii="Times New Roman" w:eastAsia="Times New Roman" w:hAnsi="Times New Roman"/>
          <w:b/>
          <w:sz w:val="44"/>
          <w:szCs w:val="16"/>
        </w:rPr>
        <w:t>общеобразовательного</w:t>
      </w:r>
      <w:r>
        <w:rPr>
          <w:rFonts w:ascii="Times New Roman" w:eastAsia="Times New Roman" w:hAnsi="Times New Roman"/>
          <w:b/>
          <w:spacing w:val="-22"/>
          <w:sz w:val="44"/>
          <w:szCs w:val="16"/>
        </w:rPr>
        <w:t xml:space="preserve"> </w:t>
      </w:r>
      <w:r>
        <w:rPr>
          <w:rFonts w:ascii="Times New Roman" w:eastAsia="Times New Roman" w:hAnsi="Times New Roman"/>
          <w:b/>
          <w:sz w:val="44"/>
          <w:szCs w:val="16"/>
        </w:rPr>
        <w:t>учреждения</w:t>
      </w:r>
      <w:r>
        <w:rPr>
          <w:rFonts w:ascii="Times New Roman" w:eastAsia="Times New Roman" w:hAnsi="Times New Roman"/>
          <w:b/>
          <w:spacing w:val="-137"/>
          <w:sz w:val="44"/>
          <w:szCs w:val="16"/>
        </w:rPr>
        <w:t xml:space="preserve"> </w:t>
      </w:r>
      <w:r>
        <w:rPr>
          <w:rFonts w:ascii="Times New Roman" w:eastAsia="Times New Roman" w:hAnsi="Times New Roman"/>
          <w:b/>
          <w:sz w:val="44"/>
          <w:szCs w:val="16"/>
        </w:rPr>
        <w:t>Шаховской основной школы</w:t>
      </w:r>
    </w:p>
    <w:p w14:paraId="5882AE84" w14:textId="0BE331FB" w:rsidR="00F2384E" w:rsidRDefault="00F2384E" w:rsidP="00F23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на</w:t>
      </w:r>
      <w:r>
        <w:rPr>
          <w:rFonts w:ascii="Times New Roman" w:eastAsia="Times New Roman" w:hAnsi="Times New Roman"/>
          <w:b/>
          <w:bCs/>
          <w:spacing w:val="-2"/>
          <w:kern w:val="36"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202</w:t>
      </w:r>
      <w:r w:rsidR="00FA0B3F">
        <w:rPr>
          <w:rFonts w:ascii="Times New Roman" w:eastAsia="Times New Roman" w:hAnsi="Times New Roman"/>
          <w:b/>
          <w:bCs/>
          <w:kern w:val="36"/>
          <w:sz w:val="44"/>
          <w:szCs w:val="44"/>
        </w:rPr>
        <w:t>4</w:t>
      </w:r>
      <w:r>
        <w:rPr>
          <w:rFonts w:ascii="Times New Roman" w:eastAsia="Times New Roman" w:hAnsi="Times New Roman"/>
          <w:b/>
          <w:bCs/>
          <w:spacing w:val="-1"/>
          <w:kern w:val="36"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–</w:t>
      </w:r>
      <w:r>
        <w:rPr>
          <w:rFonts w:ascii="Times New Roman" w:eastAsia="Times New Roman" w:hAnsi="Times New Roman"/>
          <w:b/>
          <w:bCs/>
          <w:spacing w:val="-1"/>
          <w:kern w:val="36"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202</w:t>
      </w:r>
      <w:r w:rsidR="00FA0B3F">
        <w:rPr>
          <w:rFonts w:ascii="Times New Roman" w:eastAsia="Times New Roman" w:hAnsi="Times New Roman"/>
          <w:b/>
          <w:bCs/>
          <w:kern w:val="36"/>
          <w:sz w:val="44"/>
          <w:szCs w:val="44"/>
        </w:rPr>
        <w:t>5</w:t>
      </w:r>
      <w:r>
        <w:rPr>
          <w:rFonts w:ascii="Times New Roman" w:eastAsia="Times New Roman" w:hAnsi="Times New Roman"/>
          <w:b/>
          <w:bCs/>
          <w:spacing w:val="-1"/>
          <w:kern w:val="36"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учебный</w:t>
      </w:r>
      <w:r>
        <w:rPr>
          <w:rFonts w:ascii="Times New Roman" w:eastAsia="Times New Roman" w:hAnsi="Times New Roman"/>
          <w:b/>
          <w:bCs/>
          <w:spacing w:val="-2"/>
          <w:kern w:val="36"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44"/>
          <w:szCs w:val="44"/>
        </w:rPr>
        <w:t>год</w:t>
      </w:r>
    </w:p>
    <w:p w14:paraId="286DDBFD" w14:textId="77777777" w:rsidR="00F2384E" w:rsidRDefault="00F2384E" w:rsidP="00F2384E"/>
    <w:p w14:paraId="199D512E" w14:textId="77777777" w:rsidR="00F2384E" w:rsidRDefault="00F2384E" w:rsidP="00F2384E">
      <w:r>
        <w:br w:type="page"/>
      </w:r>
    </w:p>
    <w:p w14:paraId="43400423" w14:textId="6F2D710F" w:rsidR="00F2384E" w:rsidRPr="00F2384E" w:rsidRDefault="00F2384E" w:rsidP="00F2384E">
      <w:pPr>
        <w:widowControl w:val="0"/>
        <w:autoSpaceDE w:val="0"/>
        <w:autoSpaceDN w:val="0"/>
        <w:spacing w:before="67" w:after="0" w:line="276" w:lineRule="auto"/>
        <w:ind w:left="402" w:right="208" w:firstLine="139"/>
        <w:jc w:val="both"/>
        <w:rPr>
          <w:rFonts w:ascii="Times New Roman" w:eastAsia="Times New Roman" w:hAnsi="Times New Roman"/>
          <w:sz w:val="24"/>
          <w:szCs w:val="24"/>
        </w:rPr>
      </w:pPr>
      <w:r w:rsidRPr="00F2384E">
        <w:rPr>
          <w:rFonts w:ascii="Times New Roman" w:eastAsia="Times New Roman" w:hAnsi="Times New Roman"/>
          <w:sz w:val="24"/>
          <w:szCs w:val="24"/>
        </w:rPr>
        <w:lastRenderedPageBreak/>
        <w:t>Календарный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учебный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график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казенного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общеобразовательного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учреждения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Шаховской основной</w:t>
      </w:r>
      <w:r w:rsidRPr="00F2384E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школы</w:t>
      </w:r>
      <w:r w:rsidRPr="00F2384E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на</w:t>
      </w:r>
      <w:r w:rsidRPr="00F2384E">
        <w:rPr>
          <w:rFonts w:ascii="Times New Roman" w:eastAsia="Times New Roman" w:hAnsi="Times New Roman"/>
          <w:spacing w:val="-67"/>
          <w:sz w:val="24"/>
          <w:szCs w:val="24"/>
        </w:rPr>
        <w:t xml:space="preserve">   </w:t>
      </w:r>
      <w:r w:rsidRPr="00F2384E">
        <w:rPr>
          <w:rFonts w:ascii="Times New Roman" w:eastAsia="Times New Roman" w:hAnsi="Times New Roman"/>
          <w:sz w:val="24"/>
          <w:szCs w:val="24"/>
        </w:rPr>
        <w:t>202</w:t>
      </w:r>
      <w:r w:rsidR="00FA0B3F">
        <w:rPr>
          <w:rFonts w:ascii="Times New Roman" w:eastAsia="Times New Roman" w:hAnsi="Times New Roman"/>
          <w:sz w:val="24"/>
          <w:szCs w:val="24"/>
        </w:rPr>
        <w:t>4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-202</w:t>
      </w:r>
      <w:r w:rsidR="00FA0B3F">
        <w:rPr>
          <w:rFonts w:ascii="Times New Roman" w:eastAsia="Times New Roman" w:hAnsi="Times New Roman"/>
          <w:sz w:val="24"/>
          <w:szCs w:val="24"/>
        </w:rPr>
        <w:t>5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учебный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год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является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одним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из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основных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документов,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регламентирующих</w:t>
      </w:r>
      <w:r w:rsidRPr="00F2384E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 xml:space="preserve">организацию  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 xml:space="preserve">образовательного  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процесса.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Календарный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учебный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график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школы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учитывает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в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полном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объеме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возрастные психофизические особенности учащихся и отвечает требованиям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охраны</w:t>
      </w:r>
      <w:r w:rsidRPr="00F2384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их</w:t>
      </w:r>
      <w:r w:rsidRPr="00F2384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жизни</w:t>
      </w:r>
      <w:r w:rsidRPr="00F2384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и</w:t>
      </w:r>
      <w:r w:rsidRPr="00F2384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здоровья.</w:t>
      </w:r>
    </w:p>
    <w:p w14:paraId="09EB95EC" w14:textId="77777777" w:rsidR="00F2384E" w:rsidRPr="00F2384E" w:rsidRDefault="00F2384E" w:rsidP="00F2384E">
      <w:pPr>
        <w:widowControl w:val="0"/>
        <w:autoSpaceDE w:val="0"/>
        <w:autoSpaceDN w:val="0"/>
        <w:spacing w:before="1" w:after="0" w:line="276" w:lineRule="auto"/>
        <w:ind w:left="402" w:right="210" w:firstLine="837"/>
        <w:jc w:val="both"/>
        <w:rPr>
          <w:rFonts w:ascii="Times New Roman" w:eastAsia="Times New Roman" w:hAnsi="Times New Roman"/>
          <w:sz w:val="24"/>
          <w:szCs w:val="24"/>
        </w:rPr>
      </w:pPr>
      <w:r w:rsidRPr="00F2384E">
        <w:rPr>
          <w:rFonts w:ascii="Times New Roman" w:eastAsia="Times New Roman" w:hAnsi="Times New Roman"/>
          <w:sz w:val="24"/>
          <w:szCs w:val="24"/>
        </w:rPr>
        <w:t>Календарный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учебный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график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составлен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в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со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следующими нормативно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–</w:t>
      </w:r>
      <w:r w:rsidRPr="00F238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правовыми</w:t>
      </w:r>
      <w:r w:rsidRPr="00F238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документами:</w:t>
      </w:r>
    </w:p>
    <w:p w14:paraId="2DE34518" w14:textId="77777777" w:rsidR="00F2384E" w:rsidRPr="00F2384E" w:rsidRDefault="00F2384E" w:rsidP="00F2384E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1" w:lineRule="auto"/>
        <w:ind w:left="1121" w:right="21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2384E">
        <w:rPr>
          <w:rFonts w:ascii="Times New Roman" w:eastAsia="Times New Roman" w:hAnsi="Times New Roman"/>
          <w:sz w:val="24"/>
          <w:szCs w:val="24"/>
        </w:rPr>
        <w:t>Федеральный закон Российской Федерации от 29 декабря 2012 г. N</w:t>
      </w:r>
      <w:r w:rsidRPr="00F2384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273-ФЗ</w:t>
      </w:r>
      <w:r w:rsidRPr="00F2384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"Об</w:t>
      </w:r>
      <w:r w:rsidRPr="00F2384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образовании в</w:t>
      </w:r>
      <w:r w:rsidRPr="00F2384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2384E">
        <w:rPr>
          <w:rFonts w:ascii="Times New Roman" w:eastAsia="Times New Roman" w:hAnsi="Times New Roman"/>
          <w:sz w:val="24"/>
          <w:szCs w:val="24"/>
        </w:rPr>
        <w:t>Российской Федерации";</w:t>
      </w:r>
    </w:p>
    <w:p w14:paraId="02DE72B4" w14:textId="77777777" w:rsidR="00F2384E" w:rsidRPr="00F2384E" w:rsidRDefault="00F2384E" w:rsidP="00F2384E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1" w:lineRule="auto"/>
        <w:ind w:left="1121" w:right="21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23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года № 28 Санитарные правила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2AE313B9" w14:textId="77777777" w:rsidR="00F2384E" w:rsidRPr="00F2384E" w:rsidRDefault="00F2384E" w:rsidP="00F2384E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1" w:lineRule="auto"/>
        <w:ind w:left="1121" w:right="21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23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1.2.3685-21).</w:t>
      </w:r>
    </w:p>
    <w:p w14:paraId="647859C1" w14:textId="77777777" w:rsidR="00F2384E" w:rsidRPr="00F2384E" w:rsidRDefault="00000000" w:rsidP="00F2384E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1" w:lineRule="auto"/>
        <w:ind w:left="1121" w:right="21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5" w:anchor="/document/99/607175842/XA00LUO2M6/" w:tgtFrame="_self" w:history="1">
        <w:r w:rsidR="00F2384E" w:rsidRPr="00F2384E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ФГОС ООО</w:t>
        </w:r>
      </w:hyperlink>
      <w:r w:rsidR="00F2384E" w:rsidRPr="00F238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утвержденным </w:t>
      </w:r>
      <w:hyperlink r:id="rId6" w:anchor="/document/99/607175842/" w:tgtFrame="_self" w:history="1">
        <w:r w:rsidR="00F2384E" w:rsidRPr="00F2384E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="00F2384E" w:rsidRPr="00F2384E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="00F2384E" w:rsidRPr="00F2384E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 от 31.05.2021 № 287</w:t>
        </w:r>
      </w:hyperlink>
      <w:r w:rsidR="00F2384E" w:rsidRPr="00F238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78181EC5" w14:textId="77777777" w:rsidR="00F2384E" w:rsidRPr="00F2384E" w:rsidRDefault="00F2384E" w:rsidP="00F2384E">
      <w:pPr>
        <w:pStyle w:val="a4"/>
        <w:numPr>
          <w:ilvl w:val="0"/>
          <w:numId w:val="1"/>
        </w:num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2384E">
        <w:rPr>
          <w:rFonts w:ascii="Times New Roman" w:eastAsia="Times New Roman" w:hAnsi="Times New Roman"/>
          <w:color w:val="000000" w:themeColor="text1"/>
          <w:sz w:val="24"/>
          <w:szCs w:val="24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</w:r>
    </w:p>
    <w:p w14:paraId="50616DB7" w14:textId="77777777" w:rsidR="00F2384E" w:rsidRPr="00F2384E" w:rsidRDefault="00F2384E" w:rsidP="00F2384E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1" w:lineRule="auto"/>
        <w:ind w:right="21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2384E">
        <w:rPr>
          <w:rFonts w:ascii="Times New Roman" w:eastAsia="Times New Roman" w:hAnsi="Times New Roman"/>
          <w:color w:val="000000" w:themeColor="text1"/>
          <w:sz w:val="24"/>
          <w:szCs w:val="24"/>
        </w:rPr>
        <w:t>Письмо Министерства просвещения и воспитания Ульяновской области «Об организации</w:t>
      </w:r>
    </w:p>
    <w:p w14:paraId="44BAF2F3" w14:textId="08D8DB51" w:rsidR="00F2384E" w:rsidRPr="00F2384E" w:rsidRDefault="00F2384E" w:rsidP="00F2384E">
      <w:pPr>
        <w:widowControl w:val="0"/>
        <w:tabs>
          <w:tab w:val="left" w:pos="1110"/>
        </w:tabs>
        <w:autoSpaceDE w:val="0"/>
        <w:autoSpaceDN w:val="0"/>
        <w:spacing w:after="0" w:line="271" w:lineRule="auto"/>
        <w:ind w:left="1122" w:right="21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2384E">
        <w:rPr>
          <w:rFonts w:ascii="Times New Roman" w:eastAsia="Times New Roman" w:hAnsi="Times New Roman"/>
          <w:color w:val="000000" w:themeColor="text1"/>
          <w:sz w:val="24"/>
          <w:szCs w:val="24"/>
        </w:rPr>
        <w:t>образовательной деятельности в 202</w:t>
      </w:r>
      <w:r w:rsidR="00FA0B3F"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F2384E">
        <w:rPr>
          <w:rFonts w:ascii="Times New Roman" w:eastAsia="Times New Roman" w:hAnsi="Times New Roman"/>
          <w:color w:val="000000" w:themeColor="text1"/>
          <w:sz w:val="24"/>
          <w:szCs w:val="24"/>
        </w:rPr>
        <w:t>-202</w:t>
      </w:r>
      <w:r w:rsidR="00FA0B3F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F238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учебном году»;</w:t>
      </w:r>
    </w:p>
    <w:p w14:paraId="53073C94" w14:textId="77777777" w:rsidR="00F2384E" w:rsidRPr="00F2384E" w:rsidRDefault="00F2384E" w:rsidP="00F2384E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71" w:lineRule="auto"/>
        <w:ind w:right="21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2384E">
        <w:rPr>
          <w:rFonts w:ascii="Times New Roman" w:eastAsia="Times New Roman" w:hAnsi="Times New Roman"/>
          <w:color w:val="000000" w:themeColor="text1"/>
          <w:sz w:val="24"/>
          <w:szCs w:val="24"/>
        </w:rPr>
        <w:t>Устав школы.</w:t>
      </w:r>
    </w:p>
    <w:p w14:paraId="57ABCD9C" w14:textId="77777777" w:rsidR="00F2384E" w:rsidRPr="00F2384E" w:rsidRDefault="00F2384E" w:rsidP="00F2384E">
      <w:pPr>
        <w:widowControl w:val="0"/>
        <w:tabs>
          <w:tab w:val="left" w:pos="1110"/>
        </w:tabs>
        <w:autoSpaceDE w:val="0"/>
        <w:autoSpaceDN w:val="0"/>
        <w:spacing w:after="0" w:line="271" w:lineRule="auto"/>
        <w:ind w:right="21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238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Календарный учебный график МКОУ Шаховской ОШ обсуждается и принимается педагогическим Советом учреждения и </w:t>
      </w:r>
      <w:proofErr w:type="gramStart"/>
      <w:r w:rsidRPr="00F2384E">
        <w:rPr>
          <w:rFonts w:ascii="Times New Roman" w:eastAsia="Times New Roman" w:hAnsi="Times New Roman"/>
          <w:color w:val="000000" w:themeColor="text1"/>
          <w:sz w:val="24"/>
          <w:szCs w:val="24"/>
        </w:rPr>
        <w:t>утверждается  приказом</w:t>
      </w:r>
      <w:proofErr w:type="gramEnd"/>
      <w:r w:rsidRPr="00F2384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директора учреждения. Изменения в календарный учебный график         вносятся приказом директора по согласованию с педагогическим советом учреждения.</w:t>
      </w:r>
    </w:p>
    <w:p w14:paraId="74FBBD53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89B0951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EC1657B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5EFFAC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8310D3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6292FFD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522E5BC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D43B8F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FDA3C1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Основное общее образование</w:t>
      </w:r>
    </w:p>
    <w:p w14:paraId="2B8015E8" w14:textId="77777777" w:rsidR="00F2384E" w:rsidRPr="00F2384E" w:rsidRDefault="00F2384E" w:rsidP="00F2384E">
      <w:pPr>
        <w:widowControl w:val="0"/>
        <w:spacing w:after="0" w:line="240" w:lineRule="auto"/>
        <w:jc w:val="center"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1.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Календарные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периоды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учебного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года</w:t>
      </w:r>
    </w:p>
    <w:p w14:paraId="6BD5233F" w14:textId="43F34340" w:rsidR="00F2384E" w:rsidRPr="00F2384E" w:rsidRDefault="00F2384E" w:rsidP="00F2384E">
      <w:pPr>
        <w:widowControl w:val="0"/>
        <w:spacing w:after="0" w:line="240" w:lineRule="auto"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1.1.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Дата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начала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учебного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года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r w:rsidR="00FA0B3F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2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сентября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202</w:t>
      </w:r>
      <w:r w:rsidR="00FA0B3F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4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года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.</w:t>
      </w:r>
    </w:p>
    <w:p w14:paraId="6AB60A0A" w14:textId="3F1F827A" w:rsidR="00F2384E" w:rsidRPr="00F2384E" w:rsidRDefault="00F2384E" w:rsidP="00F2384E">
      <w:pPr>
        <w:widowControl w:val="0"/>
        <w:spacing w:after="0" w:line="240" w:lineRule="auto"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1.2.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Дата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окончания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учебного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года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(5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–</w:t>
      </w:r>
      <w:r w:rsidR="00FA0B3F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9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-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е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классы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): 2</w:t>
      </w:r>
      <w:r w:rsidR="00FA0B3F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5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 мая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202</w:t>
      </w:r>
      <w:r w:rsidR="00FA0B3F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5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года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.</w:t>
      </w:r>
    </w:p>
    <w:p w14:paraId="64AC2009" w14:textId="77777777" w:rsidR="00F2384E" w:rsidRPr="00F2384E" w:rsidRDefault="00F2384E" w:rsidP="00F2384E">
      <w:pPr>
        <w:widowControl w:val="0"/>
        <w:spacing w:after="0" w:line="240" w:lineRule="auto"/>
        <w:rPr>
          <w:rFonts w:ascii="Courier New" w:eastAsia="Courier New" w:hAnsi="Times New Roman"/>
          <w:color w:val="000000"/>
          <w:sz w:val="24"/>
          <w:szCs w:val="24"/>
          <w:lang w:val="en-US" w:eastAsia="ru-RU" w:bidi="ru-RU"/>
        </w:rPr>
      </w:pP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1.3.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Продолжительность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учебного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года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:</w:t>
      </w:r>
    </w:p>
    <w:p w14:paraId="3A55E385" w14:textId="69BF6BFB" w:rsidR="00F2384E" w:rsidRDefault="00F2384E" w:rsidP="00F2384E">
      <w:pPr>
        <w:widowControl w:val="0"/>
        <w:numPr>
          <w:ilvl w:val="0"/>
          <w:numId w:val="2"/>
        </w:numPr>
        <w:autoSpaceDE w:val="0"/>
        <w:autoSpaceDN w:val="0"/>
        <w:spacing w:before="100" w:after="100" w:line="240" w:lineRule="auto"/>
        <w:ind w:left="780" w:right="180"/>
        <w:contextualSpacing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5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–</w:t>
      </w:r>
      <w:r w:rsidR="00FA0B3F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8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-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е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классы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–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34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недели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;</w:t>
      </w:r>
    </w:p>
    <w:p w14:paraId="2C450897" w14:textId="77777777" w:rsidR="00FA0B3F" w:rsidRPr="009B2BB0" w:rsidRDefault="00FA0B3F" w:rsidP="00FA0B3F">
      <w:pPr>
        <w:widowControl w:val="0"/>
        <w:numPr>
          <w:ilvl w:val="0"/>
          <w:numId w:val="2"/>
        </w:numPr>
        <w:autoSpaceDE w:val="0"/>
        <w:autoSpaceDN w:val="0"/>
        <w:spacing w:before="100" w:after="100" w:line="240" w:lineRule="auto"/>
        <w:ind w:left="780" w:right="180"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9-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е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классы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–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33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недели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без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учета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государственной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итоговой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аттестации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(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ГИА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).</w:t>
      </w:r>
    </w:p>
    <w:p w14:paraId="196CD88B" w14:textId="77777777" w:rsidR="00FA0B3F" w:rsidRPr="00F2384E" w:rsidRDefault="00FA0B3F" w:rsidP="00FA0B3F">
      <w:pPr>
        <w:widowControl w:val="0"/>
        <w:autoSpaceDE w:val="0"/>
        <w:autoSpaceDN w:val="0"/>
        <w:spacing w:before="100" w:after="100" w:line="240" w:lineRule="auto"/>
        <w:ind w:right="180"/>
        <w:contextualSpacing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</w:p>
    <w:p w14:paraId="0C062E86" w14:textId="77777777" w:rsidR="00F2384E" w:rsidRPr="00F2384E" w:rsidRDefault="00F2384E" w:rsidP="00F2384E">
      <w:pPr>
        <w:widowControl w:val="0"/>
        <w:spacing w:after="0" w:line="240" w:lineRule="auto"/>
        <w:jc w:val="center"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2.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Периоды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образовательной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деятельности</w:t>
      </w:r>
    </w:p>
    <w:p w14:paraId="64338FE9" w14:textId="77777777" w:rsidR="00F2384E" w:rsidRPr="00F2384E" w:rsidRDefault="00F2384E" w:rsidP="00F2384E">
      <w:pPr>
        <w:widowControl w:val="0"/>
        <w:spacing w:after="0" w:line="240" w:lineRule="auto"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2.1.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Продолжительность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учебных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занятий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по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триместрам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учебных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неделях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и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учебных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днях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2924D78E" w14:textId="0E409C1D" w:rsidR="00F2384E" w:rsidRPr="00F2384E" w:rsidRDefault="00F2384E" w:rsidP="00F2384E">
      <w:pPr>
        <w:widowControl w:val="0"/>
        <w:spacing w:after="0" w:line="240" w:lineRule="auto"/>
        <w:jc w:val="center"/>
        <w:rPr>
          <w:rFonts w:ascii="Courier New" w:eastAsia="Courier New" w:hAnsi="Times New Roman"/>
          <w:color w:val="000000"/>
          <w:sz w:val="24"/>
          <w:szCs w:val="24"/>
          <w:lang w:val="en-US" w:eastAsia="ru-RU"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–</w:t>
      </w:r>
      <w:r w:rsidR="00FA0B3F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8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е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классы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1402"/>
        <w:gridCol w:w="1591"/>
        <w:gridCol w:w="1950"/>
        <w:gridCol w:w="1976"/>
        <w:gridCol w:w="2108"/>
      </w:tblGrid>
      <w:tr w:rsidR="00F2384E" w:rsidRPr="00F2384E" w14:paraId="5F8910DC" w14:textId="77777777" w:rsidTr="00FA0B3F"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E2A5F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Учебный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3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C326F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4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7C7C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Продолжительность</w:t>
            </w:r>
          </w:p>
        </w:tc>
      </w:tr>
      <w:tr w:rsidR="00F2384E" w:rsidRPr="00F2384E" w14:paraId="36560F53" w14:textId="77777777" w:rsidTr="00FA0B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BEC3" w14:textId="77777777" w:rsidR="00F2384E" w:rsidRPr="00F2384E" w:rsidRDefault="00F2384E" w:rsidP="00F2384E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AF57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Начало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799AB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Окончание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EFAE1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учебных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недель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B67B3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учебных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</w:tr>
      <w:tr w:rsidR="00FA0B3F" w:rsidRPr="00F2384E" w14:paraId="6CB82B51" w14:textId="77777777" w:rsidTr="00FA0B3F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6C011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I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триместр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308A5" w14:textId="096E9B16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F6BD2" w14:textId="063CF5B1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834DF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14A32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</w:tr>
      <w:tr w:rsidR="00FA0B3F" w:rsidRPr="00F2384E" w14:paraId="3C216303" w14:textId="77777777" w:rsidTr="00FA0B3F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2A361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II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триместр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2C23E" w14:textId="7AF4491A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27DB2" w14:textId="4C583B4B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CDFD8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43491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</w:tr>
      <w:tr w:rsidR="00FA0B3F" w:rsidRPr="00F2384E" w14:paraId="0038C6F7" w14:textId="77777777" w:rsidTr="00FA0B3F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036BE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III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триместр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100E6" w14:textId="2120DF61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.02.202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C4447" w14:textId="2BEAAD2A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457FF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0A362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</w:tr>
      <w:tr w:rsidR="00F2384E" w:rsidRPr="00F2384E" w14:paraId="4587FA39" w14:textId="77777777" w:rsidTr="00FA0B3F">
        <w:tc>
          <w:tcPr>
            <w:tcW w:w="4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59579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учебном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году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40F1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395D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165</w:t>
            </w:r>
          </w:p>
        </w:tc>
      </w:tr>
    </w:tbl>
    <w:p w14:paraId="1CD4BECF" w14:textId="77777777" w:rsidR="00FA0B3F" w:rsidRDefault="00FA0B3F" w:rsidP="00FA0B3F">
      <w:pPr>
        <w:widowControl w:val="0"/>
        <w:spacing w:after="0" w:line="240" w:lineRule="auto"/>
        <w:jc w:val="center"/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4EF9BF01" w14:textId="21E65843" w:rsidR="00FA0B3F" w:rsidRPr="000A4E0B" w:rsidRDefault="00FA0B3F" w:rsidP="00FA0B3F">
      <w:pPr>
        <w:widowControl w:val="0"/>
        <w:spacing w:after="0" w:line="240" w:lineRule="auto"/>
        <w:jc w:val="center"/>
        <w:rPr>
          <w:rFonts w:ascii="Courier New" w:eastAsia="Courier New" w:hAnsi="Times New Roman"/>
          <w:color w:val="000000"/>
          <w:sz w:val="24"/>
          <w:szCs w:val="24"/>
          <w:lang w:val="en-US" w:eastAsia="ru-RU" w:bidi="ru-RU"/>
        </w:rPr>
      </w:pPr>
      <w:r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9</w:t>
      </w:r>
      <w:r w:rsidRPr="000A4E0B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0A4E0B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е</w:t>
      </w:r>
      <w:r w:rsidRPr="000A4E0B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A4E0B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9"/>
        <w:gridCol w:w="1307"/>
        <w:gridCol w:w="2014"/>
        <w:gridCol w:w="2058"/>
        <w:gridCol w:w="2209"/>
      </w:tblGrid>
      <w:tr w:rsidR="00FA0B3F" w:rsidRPr="000A4E0B" w14:paraId="5EEF6188" w14:textId="77777777" w:rsidTr="00073358"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17136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11B61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42E41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FA0B3F" w:rsidRPr="000A4E0B" w14:paraId="2F8344E0" w14:textId="77777777" w:rsidTr="00073358"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D8A3B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CBB86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2BF19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9FD7F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BBB0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FA0B3F" w:rsidRPr="000A4E0B" w14:paraId="6F8C3BFA" w14:textId="77777777" w:rsidTr="00073358"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61B77" w14:textId="77777777" w:rsidR="00FA0B3F" w:rsidRPr="000A4E0B" w:rsidRDefault="00FA0B3F" w:rsidP="00FA0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8991E" w14:textId="77777777" w:rsidR="00FA0B3F" w:rsidRPr="00E45FE5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6FB87" w14:textId="77777777" w:rsidR="00FA0B3F" w:rsidRPr="00E45FE5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C258A" w14:textId="77777777" w:rsidR="00FA0B3F" w:rsidRPr="000A4E0B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DB26" w14:textId="78E8B810" w:rsidR="00FA0B3F" w:rsidRPr="000A4E0B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</w:tr>
      <w:tr w:rsidR="00FA0B3F" w:rsidRPr="000A4E0B" w14:paraId="7D23735D" w14:textId="77777777" w:rsidTr="00073358"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5C833" w14:textId="77777777" w:rsidR="00FA0B3F" w:rsidRPr="000A4E0B" w:rsidRDefault="00FA0B3F" w:rsidP="00FA0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E3967" w14:textId="77777777" w:rsidR="00FA0B3F" w:rsidRPr="00E45FE5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CD50C" w14:textId="77777777" w:rsidR="00FA0B3F" w:rsidRPr="00E45FE5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602C7" w14:textId="77777777" w:rsidR="00FA0B3F" w:rsidRPr="000A4E0B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568D5" w14:textId="3FF52A37" w:rsidR="00FA0B3F" w:rsidRPr="000A4E0B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</w:tr>
      <w:tr w:rsidR="00FA0B3F" w:rsidRPr="000A4E0B" w14:paraId="6CCB34CB" w14:textId="77777777" w:rsidTr="00073358"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DBBA2" w14:textId="77777777" w:rsidR="00FA0B3F" w:rsidRPr="000A4E0B" w:rsidRDefault="00FA0B3F" w:rsidP="00FA0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триместр</w:t>
            </w:r>
            <w:proofErr w:type="spellEnd"/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411A4" w14:textId="77777777" w:rsidR="00FA0B3F" w:rsidRPr="000A4E0B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.02.202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879D" w14:textId="77777777" w:rsidR="00FA0B3F" w:rsidRPr="00E45FE5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04D02" w14:textId="77777777" w:rsidR="00FA0B3F" w:rsidRPr="000A4E0B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6F753" w14:textId="22DEE685" w:rsidR="00FA0B3F" w:rsidRPr="000A4E0B" w:rsidRDefault="00FA0B3F" w:rsidP="00FA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</w:tr>
      <w:tr w:rsidR="00FA0B3F" w:rsidRPr="000A4E0B" w14:paraId="06410B95" w14:textId="77777777" w:rsidTr="00073358"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54383" w14:textId="7DF121E1" w:rsidR="00FA0B3F" w:rsidRPr="00FA0B3F" w:rsidRDefault="00FA0B3F" w:rsidP="00073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учебном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году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без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учета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ГИА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BC47E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DEFB0" w14:textId="77777777" w:rsidR="00FA0B3F" w:rsidRPr="000A4E0B" w:rsidRDefault="00FA0B3F" w:rsidP="0007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3939E3F8" w14:textId="77777777" w:rsidR="00FA0B3F" w:rsidRPr="009B2BB0" w:rsidRDefault="00FA0B3F" w:rsidP="00FA0B3F">
      <w:pPr>
        <w:widowControl w:val="0"/>
        <w:spacing w:after="0" w:line="240" w:lineRule="auto"/>
        <w:rPr>
          <w:rFonts w:eastAsia="Courier New" w:hAnsi="Times New Roman"/>
          <w:color w:val="000000"/>
          <w:sz w:val="24"/>
          <w:szCs w:val="24"/>
          <w:lang w:bidi="ru-RU"/>
        </w:rPr>
      </w:pPr>
      <w:r w:rsidRPr="009B2BB0">
        <w:rPr>
          <w:rFonts w:ascii="Courier New" w:eastAsia="Courier New" w:hAnsi="Times New Roman"/>
          <w:color w:val="000000"/>
          <w:sz w:val="19"/>
          <w:szCs w:val="19"/>
          <w:vertAlign w:val="superscript"/>
          <w:lang w:eastAsia="ru-RU" w:bidi="ru-RU"/>
        </w:rPr>
        <w:t>*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Сроки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проведения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ГИА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обучающихся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устанавливают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и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Рособрнадзор</w:t>
      </w:r>
      <w:r w:rsidRPr="009B2BB0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.</w:t>
      </w:r>
    </w:p>
    <w:p w14:paraId="0C97417D" w14:textId="77777777" w:rsidR="00F2384E" w:rsidRPr="00FA0B3F" w:rsidRDefault="00F2384E" w:rsidP="00F2384E">
      <w:pPr>
        <w:widowControl w:val="0"/>
        <w:spacing w:after="0" w:line="240" w:lineRule="auto"/>
        <w:jc w:val="center"/>
        <w:rPr>
          <w:rFonts w:eastAsia="Courier New" w:hAnsi="Times New Roman"/>
          <w:b/>
          <w:bCs/>
          <w:color w:val="000000"/>
          <w:sz w:val="24"/>
          <w:szCs w:val="24"/>
          <w:lang w:bidi="ru-RU"/>
        </w:rPr>
      </w:pPr>
    </w:p>
    <w:p w14:paraId="21B817A7" w14:textId="77777777" w:rsidR="00F2384E" w:rsidRPr="00F2384E" w:rsidRDefault="00F2384E" w:rsidP="00F2384E">
      <w:pPr>
        <w:widowControl w:val="0"/>
        <w:spacing w:after="0" w:line="240" w:lineRule="auto"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2.2.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Продолжительность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каникул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праздничных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и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выходных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дней</w:t>
      </w:r>
    </w:p>
    <w:p w14:paraId="2E7020D5" w14:textId="7219E602" w:rsidR="00F2384E" w:rsidRPr="00F2384E" w:rsidRDefault="00F2384E" w:rsidP="00F2384E">
      <w:pPr>
        <w:widowControl w:val="0"/>
        <w:spacing w:after="0" w:line="240" w:lineRule="auto"/>
        <w:jc w:val="center"/>
        <w:rPr>
          <w:rFonts w:ascii="Courier New" w:eastAsia="Courier New" w:hAnsi="Times New Roman"/>
          <w:color w:val="000000"/>
          <w:sz w:val="24"/>
          <w:szCs w:val="24"/>
          <w:lang w:val="en-US" w:eastAsia="ru-RU"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–</w:t>
      </w:r>
      <w:r w:rsidR="00FA0B3F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8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е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классы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669"/>
        <w:gridCol w:w="1591"/>
        <w:gridCol w:w="1591"/>
        <w:gridCol w:w="3176"/>
      </w:tblGrid>
      <w:tr w:rsidR="00F2384E" w:rsidRPr="00F2384E" w14:paraId="5B7AB278" w14:textId="77777777" w:rsidTr="00FA0B3F">
        <w:tc>
          <w:tcPr>
            <w:tcW w:w="2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869F1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Каникулярный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4FED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3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26CF3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Продолжительность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каникул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праздничных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выходных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дней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календарных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днях</w:t>
            </w:r>
          </w:p>
        </w:tc>
      </w:tr>
      <w:tr w:rsidR="00F2384E" w:rsidRPr="00F2384E" w14:paraId="494F1146" w14:textId="77777777" w:rsidTr="00FA0B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D79BE" w14:textId="77777777" w:rsidR="00F2384E" w:rsidRPr="00F2384E" w:rsidRDefault="00F2384E" w:rsidP="00F2384E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420D3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Начало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C1E55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A15B" w14:textId="77777777" w:rsidR="00F2384E" w:rsidRPr="00F2384E" w:rsidRDefault="00F2384E" w:rsidP="00F2384E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A0B3F" w:rsidRPr="00F2384E" w14:paraId="263A2BA3" w14:textId="77777777" w:rsidTr="00FA0B3F"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695E0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Осенние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каникулы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09E5A" w14:textId="0946EFB3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78C6E" w14:textId="4E50BDDD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33879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A0B3F" w:rsidRPr="00F2384E" w14:paraId="41714303" w14:textId="77777777" w:rsidTr="00FA0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D01A" w14:textId="77777777" w:rsidR="00FA0B3F" w:rsidRPr="00F2384E" w:rsidRDefault="00FA0B3F" w:rsidP="00FA0B3F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  <w:lastRenderedPageBreak/>
              <w:t>Межтриместровые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43EA7" w14:textId="690F2AEF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451E6" w14:textId="3A6A2263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6DE76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A0B3F" w:rsidRPr="00F2384E" w14:paraId="76F9A0F4" w14:textId="77777777" w:rsidTr="00FA0B3F"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4A488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Зимние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каникулы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8B219" w14:textId="257AE2D5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547DD" w14:textId="5E7A17BD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2E0DF" w14:textId="7440AD12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FA0B3F" w:rsidRPr="00F2384E" w14:paraId="0F88B419" w14:textId="77777777" w:rsidTr="00FA0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9797" w14:textId="77777777" w:rsidR="00FA0B3F" w:rsidRPr="00F2384E" w:rsidRDefault="00FA0B3F" w:rsidP="00FA0B3F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  <w:t>Межтриместровые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46BDF" w14:textId="0FF8453A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B390F" w14:textId="6EE34A6D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8AF45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A0B3F" w:rsidRPr="00F2384E" w14:paraId="123E8D88" w14:textId="77777777" w:rsidTr="00FA0B3F"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1E83F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Весенние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каникулы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75F19" w14:textId="60246C46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8345A" w14:textId="61544742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D1440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A0B3F" w:rsidRPr="00F2384E" w14:paraId="681E80B2" w14:textId="77777777" w:rsidTr="00FA0B3F"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84951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Летние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каникулы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150AA" w14:textId="712FF348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051FD" w14:textId="0B9CD59F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634A5" w14:textId="77777777" w:rsidR="00FA0B3F" w:rsidRPr="00F2384E" w:rsidRDefault="00FA0B3F" w:rsidP="00FA0B3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</w:tr>
      <w:tr w:rsidR="00F2384E" w:rsidRPr="00F2384E" w14:paraId="2B37EE92" w14:textId="77777777" w:rsidTr="00FA0B3F">
        <w:tc>
          <w:tcPr>
            <w:tcW w:w="5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C161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Праздничные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дни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839A3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F2384E" w:rsidRPr="00F2384E" w14:paraId="0111B361" w14:textId="77777777" w:rsidTr="00FA0B3F">
        <w:tc>
          <w:tcPr>
            <w:tcW w:w="5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80E0A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Выходные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дни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F558B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F2384E" w:rsidRPr="00F2384E" w14:paraId="71C4F54F" w14:textId="77777777" w:rsidTr="00FA0B3F">
        <w:tc>
          <w:tcPr>
            <w:tcW w:w="5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B49B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78AC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203</w:t>
            </w:r>
          </w:p>
        </w:tc>
      </w:tr>
    </w:tbl>
    <w:p w14:paraId="1106E58E" w14:textId="77777777" w:rsidR="00365AE8" w:rsidRDefault="00365AE8" w:rsidP="00F2384E">
      <w:pPr>
        <w:widowControl w:val="0"/>
        <w:spacing w:after="0" w:line="240" w:lineRule="auto"/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2A1A8CAA" w14:textId="77777777" w:rsidR="00365AE8" w:rsidRPr="009B2BB0" w:rsidRDefault="00365AE8" w:rsidP="00365AE8">
      <w:pPr>
        <w:widowControl w:val="0"/>
        <w:spacing w:after="0" w:line="240" w:lineRule="auto"/>
        <w:jc w:val="center"/>
        <w:rPr>
          <w:rFonts w:eastAsia="Courier New" w:hAnsi="Times New Roman"/>
          <w:color w:val="000000"/>
          <w:sz w:val="24"/>
          <w:szCs w:val="24"/>
          <w:lang w:val="en-US" w:bidi="ru-RU"/>
        </w:rPr>
      </w:pPr>
      <w:r w:rsidRPr="009B2BB0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9-</w:t>
      </w:r>
      <w:r w:rsidRPr="009B2BB0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е</w:t>
      </w:r>
      <w:r w:rsidRPr="009B2BB0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B2BB0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классы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293"/>
        <w:gridCol w:w="1591"/>
        <w:gridCol w:w="1591"/>
        <w:gridCol w:w="3552"/>
      </w:tblGrid>
      <w:tr w:rsidR="00365AE8" w:rsidRPr="009B2BB0" w14:paraId="7D13F327" w14:textId="77777777" w:rsidTr="00073358"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31E70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Каникулярный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8FDF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3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3280B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Продолжительность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каникул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праздничных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выходных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дней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календарных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днях</w:t>
            </w:r>
          </w:p>
        </w:tc>
      </w:tr>
      <w:tr w:rsidR="00365AE8" w:rsidRPr="009B2BB0" w14:paraId="022F8870" w14:textId="77777777" w:rsidTr="00073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121D" w14:textId="77777777" w:rsidR="00365AE8" w:rsidRPr="009B2BB0" w:rsidRDefault="00365AE8" w:rsidP="00073358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78839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Начало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1DA8F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Окончание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19"/>
                <w:szCs w:val="19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7BE2" w14:textId="77777777" w:rsidR="00365AE8" w:rsidRPr="009B2BB0" w:rsidRDefault="00365AE8" w:rsidP="00073358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65AE8" w:rsidRPr="009B2BB0" w14:paraId="5F256F16" w14:textId="77777777" w:rsidTr="00073358"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1E390" w14:textId="77777777" w:rsidR="00365AE8" w:rsidRPr="009B2BB0" w:rsidRDefault="00365AE8" w:rsidP="00365AE8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Осенние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каникулы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BD3F1F8" w14:textId="77777777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67BCE" w14:textId="7F98BAE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856F8" w14:textId="19BBC2EE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D265D" w14:textId="3CFBE3EB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365AE8" w:rsidRPr="009B2BB0" w14:paraId="3663A22E" w14:textId="77777777" w:rsidTr="00073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8CC4" w14:textId="77777777" w:rsidR="00365AE8" w:rsidRPr="009B2BB0" w:rsidRDefault="00365AE8" w:rsidP="00365AE8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C010A" w14:textId="504B555F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09B33" w14:textId="0CDFAC16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EC0B4" w14:textId="62CCABF8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365AE8" w:rsidRPr="009B2BB0" w14:paraId="503F0D0E" w14:textId="77777777" w:rsidTr="00073358"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18658" w14:textId="77777777" w:rsidR="00365AE8" w:rsidRPr="009B2BB0" w:rsidRDefault="00365AE8" w:rsidP="00365AE8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Зимние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каникулы</w:t>
            </w:r>
          </w:p>
          <w:p w14:paraId="7D9BAA51" w14:textId="77777777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1E926" w14:textId="2D59DE7E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A3D3C" w14:textId="4244514F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BE5E3" w14:textId="05987291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65AE8" w:rsidRPr="009B2BB0" w14:paraId="30029106" w14:textId="77777777" w:rsidTr="000733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B8E4" w14:textId="77777777" w:rsidR="00365AE8" w:rsidRPr="009B2BB0" w:rsidRDefault="00365AE8" w:rsidP="00365AE8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5BE65" w14:textId="0EF5822D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6120B" w14:textId="50D999AB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EF24F" w14:textId="794E1E3D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365AE8" w:rsidRPr="009B2BB0" w14:paraId="3EE0016D" w14:textId="77777777" w:rsidTr="00073358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2623A" w14:textId="77777777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Весенние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каникулы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F3D1D" w14:textId="069AB35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846B3" w14:textId="116C4893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CE73E" w14:textId="74AEADC1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365AE8" w:rsidRPr="009B2BB0" w14:paraId="11FBDD82" w14:textId="77777777" w:rsidTr="00073358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38C83" w14:textId="77777777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Courier New" w:cs="Courier New"/>
                <w:color w:val="000000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Летние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каникулы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2563B" w14:textId="55D378C6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2EAB4" w14:textId="58402F18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2C9FE" w14:textId="2016C58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0A4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365AE8" w:rsidRPr="009B2BB0" w14:paraId="6CC0EF84" w14:textId="77777777" w:rsidTr="00073358"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D7B9A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Праздничные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дни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B7F57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365AE8" w:rsidRPr="009B2BB0" w14:paraId="79B98DC7" w14:textId="77777777" w:rsidTr="00073358"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17CA9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Выходные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дни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833D6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</w:tr>
      <w:tr w:rsidR="00365AE8" w:rsidRPr="009B2BB0" w14:paraId="0EE54DC5" w14:textId="77777777" w:rsidTr="00073358"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0101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06AFE" w14:textId="77777777" w:rsidR="00365AE8" w:rsidRPr="009B2BB0" w:rsidRDefault="00365AE8" w:rsidP="0007335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207</w:t>
            </w:r>
          </w:p>
        </w:tc>
      </w:tr>
    </w:tbl>
    <w:p w14:paraId="54465AE9" w14:textId="77777777" w:rsidR="00365AE8" w:rsidRDefault="00365AE8" w:rsidP="00F2384E">
      <w:pPr>
        <w:widowControl w:val="0"/>
        <w:spacing w:after="0" w:line="240" w:lineRule="auto"/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2C03D2A8" w14:textId="2EF31123" w:rsidR="00F2384E" w:rsidRDefault="00F2384E" w:rsidP="00F2384E">
      <w:pPr>
        <w:widowControl w:val="0"/>
        <w:spacing w:after="0" w:line="240" w:lineRule="auto"/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3.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Режим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работы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образовательной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организации</w:t>
      </w:r>
    </w:p>
    <w:p w14:paraId="3DE52BDB" w14:textId="77777777" w:rsidR="00365AE8" w:rsidRPr="00F2384E" w:rsidRDefault="00365AE8" w:rsidP="00F2384E">
      <w:pPr>
        <w:widowControl w:val="0"/>
        <w:spacing w:after="0" w:line="240" w:lineRule="auto"/>
        <w:rPr>
          <w:rFonts w:ascii="Courier New" w:eastAsia="Courier New" w:hAnsi="Times New Roman"/>
          <w:color w:val="000000"/>
          <w:sz w:val="24"/>
          <w:szCs w:val="24"/>
          <w:lang w:val="en-US" w:eastAsia="ru-RU" w:bidi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6006"/>
        <w:gridCol w:w="3021"/>
      </w:tblGrid>
      <w:tr w:rsidR="00F2384E" w:rsidRPr="00F2384E" w14:paraId="01BA66D0" w14:textId="77777777" w:rsidTr="00736DD2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553B8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Период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учебной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987C5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–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9-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</w:tr>
      <w:tr w:rsidR="00F2384E" w:rsidRPr="00F2384E" w14:paraId="775B9CE6" w14:textId="77777777" w:rsidTr="00736DD2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6EFA9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Учебная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неделя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дней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505C9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F2384E" w:rsidRPr="00F2384E" w14:paraId="5629D2FA" w14:textId="77777777" w:rsidTr="00736DD2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F1C31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Урок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9485C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</w:tr>
      <w:tr w:rsidR="00F2384E" w:rsidRPr="00F2384E" w14:paraId="2BB7D0CC" w14:textId="77777777" w:rsidTr="00736DD2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FADB2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Перерыв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73638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10, 20</w:t>
            </w:r>
          </w:p>
        </w:tc>
      </w:tr>
      <w:tr w:rsidR="00F2384E" w:rsidRPr="00F2384E" w14:paraId="0E36A1B3" w14:textId="77777777" w:rsidTr="00736DD2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1DC67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Периодичность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промежуточной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аттестации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416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раз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</w:tbl>
    <w:p w14:paraId="1DCC1EDF" w14:textId="77777777" w:rsidR="00365AE8" w:rsidRDefault="00365AE8" w:rsidP="00F2384E">
      <w:pPr>
        <w:widowControl w:val="0"/>
        <w:spacing w:after="0" w:line="240" w:lineRule="auto"/>
        <w:jc w:val="center"/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60E619FB" w14:textId="3AC911D3" w:rsidR="00F2384E" w:rsidRDefault="00F2384E" w:rsidP="00F2384E">
      <w:pPr>
        <w:widowControl w:val="0"/>
        <w:spacing w:after="0" w:line="240" w:lineRule="auto"/>
        <w:jc w:val="center"/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4.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Распределение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образовательной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недельной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нагрузки</w:t>
      </w:r>
    </w:p>
    <w:p w14:paraId="4EBDAA10" w14:textId="77777777" w:rsidR="00365AE8" w:rsidRPr="00F2384E" w:rsidRDefault="00365AE8" w:rsidP="00F2384E">
      <w:pPr>
        <w:widowControl w:val="0"/>
        <w:spacing w:after="0" w:line="240" w:lineRule="auto"/>
        <w:jc w:val="center"/>
        <w:rPr>
          <w:rFonts w:eastAsia="Courier New" w:hAnsi="Times New Roman"/>
          <w:color w:val="000000"/>
          <w:sz w:val="24"/>
          <w:szCs w:val="24"/>
          <w:lang w:val="en-US" w:bidi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2740"/>
        <w:gridCol w:w="1323"/>
        <w:gridCol w:w="1316"/>
        <w:gridCol w:w="1276"/>
        <w:gridCol w:w="1303"/>
        <w:gridCol w:w="43"/>
        <w:gridCol w:w="1010"/>
        <w:gridCol w:w="16"/>
      </w:tblGrid>
      <w:tr w:rsidR="00F2384E" w:rsidRPr="00F2384E" w14:paraId="3A291206" w14:textId="77777777" w:rsidTr="00365AE8">
        <w:tc>
          <w:tcPr>
            <w:tcW w:w="2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F96BC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Образовательная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62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6A15C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Недельная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нагрузка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академических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часах</w:t>
            </w:r>
          </w:p>
        </w:tc>
      </w:tr>
      <w:tr w:rsidR="00365AE8" w:rsidRPr="00F2384E" w14:paraId="2E62C24A" w14:textId="7423170E" w:rsidTr="00365AE8">
        <w:trPr>
          <w:gridAfter w:val="1"/>
          <w:wAfter w:w="1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55495" w14:textId="77777777" w:rsidR="00365AE8" w:rsidRPr="00F2384E" w:rsidRDefault="00365AE8" w:rsidP="00365AE8">
            <w:pPr>
              <w:widowControl w:val="0"/>
              <w:spacing w:after="0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AC140" w14:textId="77777777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классы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4AE62" w14:textId="77777777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6-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99E814" w14:textId="40711FBE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7-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классы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4F8E86" w14:textId="4EDB8022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8-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классы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386382" w14:textId="55CF7676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9-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классы</w:t>
            </w:r>
          </w:p>
        </w:tc>
      </w:tr>
      <w:tr w:rsidR="00365AE8" w:rsidRPr="00F2384E" w14:paraId="747908F8" w14:textId="4BD3F500" w:rsidTr="00365AE8">
        <w:trPr>
          <w:gridAfter w:val="1"/>
          <w:wAfter w:w="16" w:type="dxa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45ED0" w14:textId="77777777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Урочная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60172" w14:textId="77777777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22882" w14:textId="77777777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FEF50D" w14:textId="13006C1B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3FBD0A" w14:textId="123FF61E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6AE302" w14:textId="3AD19A1E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</w:tr>
      <w:tr w:rsidR="00365AE8" w:rsidRPr="00F2384E" w14:paraId="385258E7" w14:textId="5C04BBE6" w:rsidTr="00365AE8">
        <w:trPr>
          <w:gridAfter w:val="1"/>
          <w:wAfter w:w="16" w:type="dxa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A1B23" w14:textId="77777777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Внеурочная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FF019" w14:textId="77777777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10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AB585" w14:textId="77777777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577C2A" w14:textId="161233BD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10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671BF8" w14:textId="53578E09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10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A94B12" w14:textId="60F0C7D5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10</w:t>
            </w:r>
          </w:p>
        </w:tc>
      </w:tr>
    </w:tbl>
    <w:p w14:paraId="61B2BE22" w14:textId="77777777" w:rsidR="00365AE8" w:rsidRDefault="00365AE8" w:rsidP="00F2384E">
      <w:pPr>
        <w:widowControl w:val="0"/>
        <w:spacing w:after="0" w:line="240" w:lineRule="auto"/>
        <w:jc w:val="center"/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4A29687D" w14:textId="5D31FC8E" w:rsidR="00F2384E" w:rsidRPr="00F2384E" w:rsidRDefault="00F2384E" w:rsidP="00F2384E">
      <w:pPr>
        <w:widowControl w:val="0"/>
        <w:spacing w:after="0" w:line="240" w:lineRule="auto"/>
        <w:jc w:val="center"/>
        <w:rPr>
          <w:rFonts w:eastAsia="Courier New" w:hAnsi="Times New Roman"/>
          <w:color w:val="000000"/>
          <w:sz w:val="24"/>
          <w:szCs w:val="24"/>
          <w:lang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5.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Расписание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звонков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и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перемен</w:t>
      </w:r>
    </w:p>
    <w:p w14:paraId="319A63B2" w14:textId="77777777" w:rsidR="00F2384E" w:rsidRPr="00F2384E" w:rsidRDefault="00F2384E" w:rsidP="00F2384E">
      <w:pPr>
        <w:widowControl w:val="0"/>
        <w:spacing w:after="0" w:line="240" w:lineRule="auto"/>
        <w:jc w:val="center"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–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9-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е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классы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589"/>
        <w:gridCol w:w="3219"/>
        <w:gridCol w:w="3219"/>
      </w:tblGrid>
      <w:tr w:rsidR="00F2384E" w:rsidRPr="00F2384E" w14:paraId="3CE789AF" w14:textId="77777777" w:rsidTr="00736DD2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F66C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Урок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796B9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Продолжительность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урока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DFF49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Продолжительность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перемены</w:t>
            </w:r>
          </w:p>
        </w:tc>
      </w:tr>
      <w:tr w:rsidR="00F2384E" w:rsidRPr="00F2384E" w14:paraId="39429C4A" w14:textId="77777777" w:rsidTr="00736DD2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9C33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2B0C8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8:00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8:45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4AB0B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20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</w:tr>
      <w:tr w:rsidR="00F2384E" w:rsidRPr="00F2384E" w14:paraId="22037ADD" w14:textId="77777777" w:rsidTr="00736DD2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28DD0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2-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7309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9:05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9:50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0DEE4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10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</w:tr>
      <w:tr w:rsidR="00F2384E" w:rsidRPr="00F2384E" w14:paraId="4B7B700F" w14:textId="77777777" w:rsidTr="00736DD2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D464D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3-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EFCE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10:00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10:45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8C005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10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</w:tr>
      <w:tr w:rsidR="00F2384E" w:rsidRPr="00F2384E" w14:paraId="67F6A42F" w14:textId="77777777" w:rsidTr="00736DD2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6CD09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4-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4A717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10:55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11:40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AE882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20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</w:tr>
      <w:tr w:rsidR="00F2384E" w:rsidRPr="00F2384E" w14:paraId="722C4CB4" w14:textId="77777777" w:rsidTr="00736DD2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57A8F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BB7D5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12:00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12:45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85833" w14:textId="77777777" w:rsidR="00F2384E" w:rsidRPr="00F2384E" w:rsidRDefault="00F2384E" w:rsidP="00F2384E">
            <w:pPr>
              <w:widowControl w:val="0"/>
              <w:spacing w:before="100" w:after="100" w:line="240" w:lineRule="auto"/>
              <w:ind w:left="75" w:right="75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10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</w:tr>
      <w:tr w:rsidR="00F2384E" w:rsidRPr="00F2384E" w14:paraId="4C64689A" w14:textId="77777777" w:rsidTr="00736DD2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78DBB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4FE8B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12.55-13.40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622D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10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</w:tr>
      <w:tr w:rsidR="00F2384E" w:rsidRPr="00F2384E" w14:paraId="73C29D85" w14:textId="77777777" w:rsidTr="00736DD2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DC080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EBF34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13.50-14.35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9D30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–</w:t>
            </w:r>
          </w:p>
        </w:tc>
      </w:tr>
      <w:tr w:rsidR="00F2384E" w:rsidRPr="00F2384E" w14:paraId="0D020800" w14:textId="77777777" w:rsidTr="00736DD2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1F008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Перерыв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между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уроками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занятиями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внеурочной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деятельности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– 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30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</w:tr>
      <w:tr w:rsidR="00F2384E" w:rsidRPr="00F2384E" w14:paraId="4AA87BDC" w14:textId="77777777" w:rsidTr="00736DD2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9981B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Внеурочная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D0ECF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15:05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E1495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–</w:t>
            </w:r>
          </w:p>
        </w:tc>
      </w:tr>
    </w:tbl>
    <w:p w14:paraId="3CA477B2" w14:textId="77777777" w:rsidR="00F2384E" w:rsidRPr="00F2384E" w:rsidRDefault="00F2384E" w:rsidP="00F2384E">
      <w:pPr>
        <w:widowControl w:val="0"/>
        <w:spacing w:after="0" w:line="240" w:lineRule="auto"/>
        <w:jc w:val="center"/>
        <w:rPr>
          <w:rFonts w:eastAsia="Courier New" w:hAnsi="Times New Roman"/>
          <w:color w:val="000000"/>
          <w:sz w:val="24"/>
          <w:szCs w:val="24"/>
          <w:lang w:bidi="ru-RU"/>
        </w:rPr>
      </w:pP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6.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Организация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промежуточной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b/>
          <w:bCs/>
          <w:color w:val="000000"/>
          <w:sz w:val="24"/>
          <w:szCs w:val="24"/>
          <w:lang w:eastAsia="ru-RU" w:bidi="ru-RU"/>
        </w:rPr>
        <w:t>аттестации</w:t>
      </w:r>
    </w:p>
    <w:p w14:paraId="0C90BA2A" w14:textId="77777777" w:rsidR="00F2384E" w:rsidRPr="00F2384E" w:rsidRDefault="00F2384E" w:rsidP="00F2384E">
      <w:pPr>
        <w:widowControl w:val="0"/>
        <w:spacing w:after="0" w:line="240" w:lineRule="auto"/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</w:pP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Промежуточная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аттестация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проводится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01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апреля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по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30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апреля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без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прекращения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образовательной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деятельности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по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предметам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учебного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плана</w:t>
      </w:r>
      <w:r w:rsidRPr="00F2384E">
        <w:rPr>
          <w:rFonts w:ascii="Courier New" w:eastAsia="Courier New" w:hAnsi="Times New Roman"/>
          <w:color w:val="000000"/>
          <w:sz w:val="24"/>
          <w:szCs w:val="24"/>
          <w:lang w:eastAsia="ru-RU" w:bidi="ru-RU"/>
        </w:rPr>
        <w:t>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078"/>
        <w:gridCol w:w="4403"/>
        <w:gridCol w:w="2546"/>
      </w:tblGrid>
      <w:tr w:rsidR="00F2384E" w:rsidRPr="00F2384E" w14:paraId="1F6ABDDB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2903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32EE0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Предметы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которым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осуществляется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промежуточная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аттестация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A173F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аттестации</w:t>
            </w:r>
          </w:p>
        </w:tc>
      </w:tr>
      <w:tr w:rsidR="00F2384E" w:rsidRPr="00F2384E" w14:paraId="0CEEA692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238AC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F2384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50E94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язык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D136B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F2384E" w:rsidRPr="00F2384E" w14:paraId="3F84A63A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8F972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64C0D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06D0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F2384E" w:rsidRPr="00F2384E" w14:paraId="127E30B5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9C760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29294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Иностранный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язык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немецкий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E1667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Контрольная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F2384E" w:rsidRPr="00F2384E" w14:paraId="763ACF83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F4794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9B89A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BE2DB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F2384E" w:rsidRPr="00F2384E" w14:paraId="28937DAE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7BA44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1AF45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DF1D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F2384E" w:rsidRPr="00F2384E" w14:paraId="2E16E86F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93502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35B6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74C4D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F2384E" w:rsidRPr="00F2384E" w14:paraId="50015C62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FC89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EE94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8FB6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F2384E" w:rsidRPr="00F2384E" w14:paraId="40711551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1FDC2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0D35F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99975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F2384E" w:rsidRPr="00F2384E" w14:paraId="56E75763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B9FEA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2A587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51DDC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/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творческая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F2384E" w:rsidRPr="00F2384E" w14:paraId="0054014C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06256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929E7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Изобразительное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94049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/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творческая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65AE8" w:rsidRPr="00F2384E" w14:paraId="18DBF2FA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5B6D9" w14:textId="70C9F83A" w:rsidR="00365AE8" w:rsidRPr="00F2384E" w:rsidRDefault="00365AE8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46764" w14:textId="49051160" w:rsidR="00365AE8" w:rsidRPr="00365AE8" w:rsidRDefault="00365AE8" w:rsidP="00F2384E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5AE8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F48E2" w14:textId="6A23D410" w:rsidR="00365AE8" w:rsidRPr="00F2384E" w:rsidRDefault="00365AE8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  <w:t>Зачет</w:t>
            </w:r>
          </w:p>
        </w:tc>
      </w:tr>
      <w:tr w:rsidR="00F2384E" w:rsidRPr="00F2384E" w14:paraId="2EBDE354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26CBE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28E58" w14:textId="39594A13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="00365AE8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руд</w:t>
            </w:r>
            <w:r w:rsidR="00365AE8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365AE8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ехнология</w:t>
            </w:r>
            <w:r w:rsidR="00365AE8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B7540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/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творческая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F2384E" w:rsidRPr="00F2384E" w14:paraId="126878DC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6E781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5-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6-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C1F78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Физическая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0361B" w14:textId="77777777" w:rsidR="00F2384E" w:rsidRPr="00F2384E" w:rsidRDefault="00F2384E" w:rsidP="00F2384E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val="en-US" w:bidi="ru-RU"/>
              </w:rPr>
            </w:pPr>
            <w:r w:rsidRPr="00F2384E">
              <w:rPr>
                <w:rFonts w:ascii="Courier New" w:eastAsia="Courier New" w:hAnsi="Times New Roman"/>
                <w:color w:val="000000"/>
                <w:sz w:val="24"/>
                <w:szCs w:val="24"/>
                <w:lang w:bidi="ru-RU"/>
              </w:rPr>
              <w:t>Зачет</w:t>
            </w:r>
          </w:p>
        </w:tc>
      </w:tr>
      <w:tr w:rsidR="00365AE8" w:rsidRPr="00F2384E" w14:paraId="3A01AB20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70083" w14:textId="52C63B1E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B6D1E" w14:textId="19D6C139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язык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5F556" w14:textId="5EBF5A95" w:rsidR="00365AE8" w:rsidRPr="00F2384E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4FC54C68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9CDFE" w14:textId="5F1118BB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041B2" w14:textId="2DEEADCE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51AE2" w14:textId="388E7295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365AE8" w:rsidRPr="00F2384E" w14:paraId="59AD30A8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8B5CE" w14:textId="643093DE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9-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67FD" w14:textId="309224B8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Иностранный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язык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немецкий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520B" w14:textId="077798A7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Контрольная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7F77E38B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D4FCC" w14:textId="356146C1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B27F1" w14:textId="6FE42C4F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Алгебра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8126D" w14:textId="1F84B682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3F38A15F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0956F" w14:textId="7A938436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1CB51" w14:textId="08440F7F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1D658" w14:textId="361322A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3FE397E6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7ADD5" w14:textId="31C4A608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49288" w14:textId="69874022" w:rsidR="00365AE8" w:rsidRPr="00365AE8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5AE8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63031" w14:textId="775B943C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3E995F97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7ECD6" w14:textId="1CF4ED83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9-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59752" w14:textId="7B488344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B0CDD" w14:textId="27E0CF4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Диагностическая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53726E42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49D8B" w14:textId="67FCB9CF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CBADB" w14:textId="6571204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949D6" w14:textId="3FEF203A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53B11FC2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B7404" w14:textId="4D1C3F33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E7666" w14:textId="4FB16CAE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102B0" w14:textId="64A3314A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5139DC03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997E7" w14:textId="33BA4B5D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9-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41C0" w14:textId="0CE9F452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82B82" w14:textId="064EB6D9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19C9EDD7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9D7D" w14:textId="72B615F6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9-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87603" w14:textId="4E757BCC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4345F" w14:textId="0C1B1DA6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28347150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B5D5E" w14:textId="7EEBE3C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9-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9C49A" w14:textId="3A8D26D9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81FAF" w14:textId="54183476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16132B99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1797F" w14:textId="787C377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9-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ECE82" w14:textId="5067BFFE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5351B" w14:textId="373D5A4D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Проверочная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0950C025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FF51" w14:textId="79E80848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1A477" w14:textId="55929EE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F1B22" w14:textId="74E5E6CA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/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творческая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49495FA9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05BA7" w14:textId="1EE7A5F9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8EE61" w14:textId="37D6F13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Изобразительное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E01D6" w14:textId="4BEF8CF6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/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творческая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65AE8" w:rsidRPr="00F2384E" w14:paraId="40D974CA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528F1" w14:textId="71622F5D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09BDC" w14:textId="5EBFF5A6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3FEE" w14:textId="053FCCAE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/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творческая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</w:tc>
      </w:tr>
      <w:tr w:rsidR="00365AE8" w:rsidRPr="00F2384E" w14:paraId="155FD9D2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FB720" w14:textId="1933FE4B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7-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9-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0F442" w14:textId="7AAF5524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Физическая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75335" w14:textId="33623460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365AE8" w:rsidRPr="00F2384E" w14:paraId="7D0DB8B0" w14:textId="77777777" w:rsidTr="00736DD2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D964B" w14:textId="4E883BEE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8-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, 9-</w:t>
            </w: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й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B6F06" w14:textId="5B7EC4DA" w:rsidR="00365AE8" w:rsidRPr="00365AE8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5AE8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F005E" w14:textId="52785DE6" w:rsidR="00365AE8" w:rsidRPr="009B2BB0" w:rsidRDefault="00365AE8" w:rsidP="00365AE8">
            <w:pPr>
              <w:widowControl w:val="0"/>
              <w:spacing w:before="100" w:beforeAutospacing="1" w:after="100" w:afterAutospacing="1" w:line="240" w:lineRule="auto"/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9B2BB0">
              <w:rPr>
                <w:rFonts w:ascii="Courier New" w:eastAsia="Courier New" w:hAnsi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</w:tbl>
    <w:p w14:paraId="101A1B29" w14:textId="77777777" w:rsidR="00F2384E" w:rsidRDefault="00F2384E" w:rsidP="00F2384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490AD37" w14:textId="77777777" w:rsidR="002E6FF4" w:rsidRDefault="002E6FF4"/>
    <w:sectPr w:rsidR="002E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27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32DB"/>
    <w:multiLevelType w:val="hybridMultilevel"/>
    <w:tmpl w:val="7CA43ACA"/>
    <w:lvl w:ilvl="0" w:tplc="B372D332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F0CAB0">
      <w:numFmt w:val="bullet"/>
      <w:lvlText w:val="•"/>
      <w:lvlJc w:val="left"/>
      <w:pPr>
        <w:ind w:left="2004" w:hanging="348"/>
      </w:pPr>
      <w:rPr>
        <w:lang w:val="ru-RU" w:eastAsia="en-US" w:bidi="ar-SA"/>
      </w:rPr>
    </w:lvl>
    <w:lvl w:ilvl="2" w:tplc="72685862">
      <w:numFmt w:val="bullet"/>
      <w:lvlText w:val="•"/>
      <w:lvlJc w:val="left"/>
      <w:pPr>
        <w:ind w:left="2889" w:hanging="348"/>
      </w:pPr>
      <w:rPr>
        <w:lang w:val="ru-RU" w:eastAsia="en-US" w:bidi="ar-SA"/>
      </w:rPr>
    </w:lvl>
    <w:lvl w:ilvl="3" w:tplc="00007700">
      <w:numFmt w:val="bullet"/>
      <w:lvlText w:val="•"/>
      <w:lvlJc w:val="left"/>
      <w:pPr>
        <w:ind w:left="3773" w:hanging="348"/>
      </w:pPr>
      <w:rPr>
        <w:lang w:val="ru-RU" w:eastAsia="en-US" w:bidi="ar-SA"/>
      </w:rPr>
    </w:lvl>
    <w:lvl w:ilvl="4" w:tplc="A39C37E8">
      <w:numFmt w:val="bullet"/>
      <w:lvlText w:val="•"/>
      <w:lvlJc w:val="left"/>
      <w:pPr>
        <w:ind w:left="4658" w:hanging="348"/>
      </w:pPr>
      <w:rPr>
        <w:lang w:val="ru-RU" w:eastAsia="en-US" w:bidi="ar-SA"/>
      </w:rPr>
    </w:lvl>
    <w:lvl w:ilvl="5" w:tplc="49581764">
      <w:numFmt w:val="bullet"/>
      <w:lvlText w:val="•"/>
      <w:lvlJc w:val="left"/>
      <w:pPr>
        <w:ind w:left="5543" w:hanging="348"/>
      </w:pPr>
      <w:rPr>
        <w:lang w:val="ru-RU" w:eastAsia="en-US" w:bidi="ar-SA"/>
      </w:rPr>
    </w:lvl>
    <w:lvl w:ilvl="6" w:tplc="B16AD74A">
      <w:numFmt w:val="bullet"/>
      <w:lvlText w:val="•"/>
      <w:lvlJc w:val="left"/>
      <w:pPr>
        <w:ind w:left="6427" w:hanging="348"/>
      </w:pPr>
      <w:rPr>
        <w:lang w:val="ru-RU" w:eastAsia="en-US" w:bidi="ar-SA"/>
      </w:rPr>
    </w:lvl>
    <w:lvl w:ilvl="7" w:tplc="B4662AF6">
      <w:numFmt w:val="bullet"/>
      <w:lvlText w:val="•"/>
      <w:lvlJc w:val="left"/>
      <w:pPr>
        <w:ind w:left="7312" w:hanging="348"/>
      </w:pPr>
      <w:rPr>
        <w:lang w:val="ru-RU" w:eastAsia="en-US" w:bidi="ar-SA"/>
      </w:rPr>
    </w:lvl>
    <w:lvl w:ilvl="8" w:tplc="88524F24">
      <w:numFmt w:val="bullet"/>
      <w:lvlText w:val="•"/>
      <w:lvlJc w:val="left"/>
      <w:pPr>
        <w:ind w:left="8197" w:hanging="348"/>
      </w:pPr>
      <w:rPr>
        <w:lang w:val="ru-RU" w:eastAsia="en-US" w:bidi="ar-SA"/>
      </w:rPr>
    </w:lvl>
  </w:abstractNum>
  <w:num w:numId="1" w16cid:durableId="94062294">
    <w:abstractNumId w:val="1"/>
  </w:num>
  <w:num w:numId="2" w16cid:durableId="134513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4E"/>
    <w:rsid w:val="002E6FF4"/>
    <w:rsid w:val="00365AE8"/>
    <w:rsid w:val="007656CE"/>
    <w:rsid w:val="00951028"/>
    <w:rsid w:val="00A3572B"/>
    <w:rsid w:val="00A904A3"/>
    <w:rsid w:val="00F2384E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5CEF"/>
  <w15:chartTrackingRefBased/>
  <w15:docId w15:val="{C371A2E5-612C-46C0-815B-A0CE563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84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8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MrFree</cp:lastModifiedBy>
  <cp:revision>5</cp:revision>
  <cp:lastPrinted>2024-09-04T09:36:00Z</cp:lastPrinted>
  <dcterms:created xsi:type="dcterms:W3CDTF">2023-10-24T20:14:00Z</dcterms:created>
  <dcterms:modified xsi:type="dcterms:W3CDTF">2024-09-04T09:44:00Z</dcterms:modified>
</cp:coreProperties>
</file>